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6C9" w:rsidRDefault="00870B0A">
      <w:r>
        <w:t>Dear parent(s)/carer,</w:t>
      </w:r>
    </w:p>
    <w:p w:rsidR="00870B0A" w:rsidRDefault="00870B0A" w:rsidP="00583D2F">
      <w:pPr>
        <w:jc w:val="both"/>
      </w:pPr>
      <w:r>
        <w:t>We hop</w:t>
      </w:r>
      <w:r w:rsidR="00C3488F">
        <w:t>e you are keeping safe and well</w:t>
      </w:r>
      <w:r>
        <w:t>.</w:t>
      </w:r>
    </w:p>
    <w:p w:rsidR="00870B0A" w:rsidRDefault="0048437A" w:rsidP="00583D2F">
      <w:pPr>
        <w:jc w:val="both"/>
      </w:pPr>
      <w:r>
        <w:t>H</w:t>
      </w:r>
      <w:r w:rsidR="00870B0A">
        <w:t>ere at Hartley Brook we are so proud of how hard the children are working and are astounded at how resilient and adaptive they are being; though we already knew how amazing they are.</w:t>
      </w:r>
    </w:p>
    <w:p w:rsidR="00870B0A" w:rsidRDefault="004C7483" w:rsidP="00583D2F">
      <w:pPr>
        <w:jc w:val="both"/>
      </w:pPr>
      <w:r>
        <w:t xml:space="preserve">In addition to </w:t>
      </w:r>
      <w:r w:rsidR="00870B0A">
        <w:t xml:space="preserve">our home learning we are </w:t>
      </w:r>
      <w:r>
        <w:t>goi</w:t>
      </w:r>
      <w:r w:rsidR="00FC06AA">
        <w:t xml:space="preserve">ng </w:t>
      </w:r>
      <w:r w:rsidR="00870B0A">
        <w:t xml:space="preserve">to offer the children an opportunity to access to an </w:t>
      </w:r>
      <w:proofErr w:type="spellStart"/>
      <w:r w:rsidR="00870B0A">
        <w:t>Astrea</w:t>
      </w:r>
      <w:proofErr w:type="spellEnd"/>
      <w:r w:rsidR="00870B0A">
        <w:t xml:space="preserve"> Promise activity at home.</w:t>
      </w:r>
    </w:p>
    <w:p w:rsidR="0048437A" w:rsidRDefault="00870B0A" w:rsidP="00583D2F">
      <w:pPr>
        <w:jc w:val="both"/>
        <w:rPr>
          <w:rFonts w:ascii="Calibri" w:hAnsi="Calibri" w:cs="Calibri"/>
          <w:color w:val="000000" w:themeColor="text1"/>
          <w:szCs w:val="20"/>
          <w:shd w:val="clear" w:color="auto" w:fill="FFFFFF"/>
        </w:rPr>
      </w:pPr>
      <w:r>
        <w:t xml:space="preserve">The </w:t>
      </w:r>
      <w:proofErr w:type="spellStart"/>
      <w:r>
        <w:t>Astrea</w:t>
      </w:r>
      <w:proofErr w:type="spellEnd"/>
      <w:r>
        <w:t xml:space="preserve"> Promise is a promise that all </w:t>
      </w:r>
      <w:proofErr w:type="spellStart"/>
      <w:r>
        <w:t>Astrea</w:t>
      </w:r>
      <w:proofErr w:type="spellEnd"/>
      <w:r>
        <w:t xml:space="preserve"> academies make to our children; that they will</w:t>
      </w:r>
      <w:r w:rsidRPr="00870B0A">
        <w:rPr>
          <w:rFonts w:ascii="Calibri" w:hAnsi="Calibri" w:cs="Calibri"/>
          <w:color w:val="000000" w:themeColor="text1"/>
          <w:szCs w:val="20"/>
          <w:shd w:val="clear" w:color="auto" w:fill="FFFFFF"/>
        </w:rPr>
        <w:t xml:space="preserve"> get the chance to take part in 30 amazing activ</w:t>
      </w:r>
      <w:r>
        <w:rPr>
          <w:rFonts w:ascii="Calibri" w:hAnsi="Calibri" w:cs="Calibri"/>
          <w:color w:val="000000" w:themeColor="text1"/>
          <w:szCs w:val="20"/>
          <w:shd w:val="clear" w:color="auto" w:fill="FFFFFF"/>
        </w:rPr>
        <w:t>ities between Year 1 and Year 6. Unfortunately, due to current circumstances we are no l</w:t>
      </w:r>
      <w:r w:rsidR="0048437A">
        <w:rPr>
          <w:rFonts w:ascii="Calibri" w:hAnsi="Calibri" w:cs="Calibri"/>
          <w:color w:val="000000" w:themeColor="text1"/>
          <w:szCs w:val="20"/>
          <w:shd w:val="clear" w:color="auto" w:fill="FFFFFF"/>
        </w:rPr>
        <w:t>onger able to offer this as normal, within a</w:t>
      </w:r>
      <w:r>
        <w:rPr>
          <w:rFonts w:ascii="Calibri" w:hAnsi="Calibri" w:cs="Calibri"/>
          <w:color w:val="000000" w:themeColor="text1"/>
          <w:szCs w:val="20"/>
          <w:shd w:val="clear" w:color="auto" w:fill="FFFFFF"/>
        </w:rPr>
        <w:t xml:space="preserve"> school</w:t>
      </w:r>
      <w:r w:rsidR="0048437A">
        <w:rPr>
          <w:rFonts w:ascii="Calibri" w:hAnsi="Calibri" w:cs="Calibri"/>
          <w:color w:val="000000" w:themeColor="text1"/>
          <w:szCs w:val="20"/>
          <w:shd w:val="clear" w:color="auto" w:fill="FFFFFF"/>
        </w:rPr>
        <w:t xml:space="preserve"> setting</w:t>
      </w:r>
      <w:r>
        <w:rPr>
          <w:rFonts w:ascii="Calibri" w:hAnsi="Calibri" w:cs="Calibri"/>
          <w:color w:val="000000" w:themeColor="text1"/>
          <w:szCs w:val="20"/>
          <w:shd w:val="clear" w:color="auto" w:fill="FFFFFF"/>
        </w:rPr>
        <w:t xml:space="preserve">. </w:t>
      </w:r>
    </w:p>
    <w:p w:rsidR="0048437A" w:rsidRDefault="0048437A" w:rsidP="00583D2F">
      <w:pPr>
        <w:jc w:val="both"/>
        <w:rPr>
          <w:rFonts w:ascii="Calibri" w:hAnsi="Calibri" w:cs="Calibri"/>
          <w:color w:val="000000" w:themeColor="text1"/>
          <w:szCs w:val="20"/>
          <w:shd w:val="clear" w:color="auto" w:fill="FFFFFF"/>
        </w:rPr>
      </w:pPr>
      <w:r>
        <w:rPr>
          <w:rFonts w:ascii="Calibri" w:hAnsi="Calibri" w:cs="Calibri"/>
          <w:color w:val="000000" w:themeColor="text1"/>
          <w:szCs w:val="20"/>
          <w:shd w:val="clear" w:color="auto" w:fill="FFFFFF"/>
        </w:rPr>
        <w:t>Howeve</w:t>
      </w:r>
      <w:r w:rsidR="00145DEB">
        <w:rPr>
          <w:rFonts w:ascii="Calibri" w:hAnsi="Calibri" w:cs="Calibri"/>
          <w:color w:val="000000" w:themeColor="text1"/>
          <w:szCs w:val="20"/>
          <w:shd w:val="clear" w:color="auto" w:fill="FFFFFF"/>
        </w:rPr>
        <w:t xml:space="preserve">r, we do not want our exceptional </w:t>
      </w:r>
      <w:r>
        <w:rPr>
          <w:rFonts w:ascii="Calibri" w:hAnsi="Calibri" w:cs="Calibri"/>
          <w:color w:val="000000" w:themeColor="text1"/>
          <w:szCs w:val="20"/>
          <w:shd w:val="clear" w:color="auto" w:fill="FFFFFF"/>
        </w:rPr>
        <w:t>children to miss out on these fantastic experi</w:t>
      </w:r>
      <w:r w:rsidR="00583D2F">
        <w:rPr>
          <w:rFonts w:ascii="Calibri" w:hAnsi="Calibri" w:cs="Calibri"/>
          <w:color w:val="000000" w:themeColor="text1"/>
          <w:szCs w:val="20"/>
          <w:shd w:val="clear" w:color="auto" w:fill="FFFFFF"/>
        </w:rPr>
        <w:t>ences just because we are unable to attend</w:t>
      </w:r>
      <w:r>
        <w:rPr>
          <w:rFonts w:ascii="Calibri" w:hAnsi="Calibri" w:cs="Calibri"/>
          <w:color w:val="000000" w:themeColor="text1"/>
          <w:szCs w:val="20"/>
          <w:shd w:val="clear" w:color="auto" w:fill="FFFFFF"/>
        </w:rPr>
        <w:t xml:space="preserve"> school</w:t>
      </w:r>
      <w:r w:rsidR="00583D2F">
        <w:rPr>
          <w:rFonts w:ascii="Calibri" w:hAnsi="Calibri" w:cs="Calibri"/>
          <w:color w:val="000000" w:themeColor="text1"/>
          <w:szCs w:val="20"/>
          <w:shd w:val="clear" w:color="auto" w:fill="FFFFFF"/>
        </w:rPr>
        <w:t xml:space="preserve"> normally</w:t>
      </w:r>
      <w:r>
        <w:rPr>
          <w:rFonts w:ascii="Calibri" w:hAnsi="Calibri" w:cs="Calibri"/>
          <w:color w:val="000000" w:themeColor="text1"/>
          <w:szCs w:val="20"/>
          <w:shd w:val="clear" w:color="auto" w:fill="FFFFFF"/>
        </w:rPr>
        <w:t xml:space="preserve">. Therefore, teachers from each year group have selected </w:t>
      </w:r>
      <w:r w:rsidR="00583D2F">
        <w:rPr>
          <w:rFonts w:ascii="Calibri" w:hAnsi="Calibri" w:cs="Calibri"/>
          <w:color w:val="000000" w:themeColor="text1"/>
          <w:szCs w:val="20"/>
          <w:shd w:val="clear" w:color="auto" w:fill="FFFFFF"/>
        </w:rPr>
        <w:t>one activity to complete</w:t>
      </w:r>
      <w:r>
        <w:rPr>
          <w:rFonts w:ascii="Calibri" w:hAnsi="Calibri" w:cs="Calibri"/>
          <w:color w:val="000000" w:themeColor="text1"/>
          <w:szCs w:val="20"/>
          <w:shd w:val="clear" w:color="auto" w:fill="FFFFFF"/>
        </w:rPr>
        <w:t xml:space="preserve"> at home, maximum fun required!</w:t>
      </w:r>
    </w:p>
    <w:p w:rsidR="0048437A" w:rsidRDefault="0048437A" w:rsidP="00583D2F">
      <w:pPr>
        <w:jc w:val="both"/>
        <w:rPr>
          <w:rFonts w:ascii="Calibri" w:hAnsi="Calibri" w:cs="Calibri"/>
          <w:color w:val="000000" w:themeColor="text1"/>
          <w:szCs w:val="20"/>
          <w:shd w:val="clear" w:color="auto" w:fill="FFFFFF"/>
        </w:rPr>
      </w:pPr>
    </w:p>
    <w:p w:rsidR="0048437A" w:rsidRDefault="00326AE7" w:rsidP="00583D2F">
      <w:pPr>
        <w:jc w:val="both"/>
        <w:rPr>
          <w:rFonts w:ascii="Calibri" w:hAnsi="Calibri" w:cs="Calibri"/>
          <w:color w:val="000000" w:themeColor="text1"/>
          <w:szCs w:val="20"/>
          <w:shd w:val="clear" w:color="auto" w:fill="FFFFFF"/>
        </w:rPr>
      </w:pPr>
      <w:r>
        <w:rPr>
          <w:rFonts w:ascii="Calibri" w:hAnsi="Calibri" w:cs="Calibri"/>
          <w:color w:val="000000" w:themeColor="text1"/>
          <w:szCs w:val="20"/>
          <w:shd w:val="clear" w:color="auto" w:fill="FFFFFF"/>
        </w:rPr>
        <w:t>In Year 2</w:t>
      </w:r>
      <w:r w:rsidR="0048437A">
        <w:rPr>
          <w:rFonts w:ascii="Calibri" w:hAnsi="Calibri" w:cs="Calibri"/>
          <w:color w:val="000000" w:themeColor="text1"/>
          <w:szCs w:val="20"/>
          <w:shd w:val="clear" w:color="auto" w:fill="FFFFFF"/>
        </w:rPr>
        <w:t xml:space="preserve"> we would like your c</w:t>
      </w:r>
      <w:r>
        <w:rPr>
          <w:rFonts w:ascii="Calibri" w:hAnsi="Calibri" w:cs="Calibri"/>
          <w:color w:val="000000" w:themeColor="text1"/>
          <w:szCs w:val="20"/>
          <w:shd w:val="clear" w:color="auto" w:fill="FFFFFF"/>
        </w:rPr>
        <w:t>hild to complete the Growing</w:t>
      </w:r>
      <w:r w:rsidR="0048437A">
        <w:rPr>
          <w:rFonts w:ascii="Calibri" w:hAnsi="Calibri" w:cs="Calibri"/>
          <w:color w:val="000000" w:themeColor="text1"/>
          <w:szCs w:val="20"/>
          <w:shd w:val="clear" w:color="auto" w:fill="FFFFFF"/>
        </w:rPr>
        <w:t xml:space="preserve"> activity! This links</w:t>
      </w:r>
      <w:r>
        <w:rPr>
          <w:rFonts w:ascii="Calibri" w:hAnsi="Calibri" w:cs="Calibri"/>
          <w:color w:val="000000" w:themeColor="text1"/>
          <w:szCs w:val="20"/>
          <w:shd w:val="clear" w:color="auto" w:fill="FFFFFF"/>
        </w:rPr>
        <w:t xml:space="preserve"> to our value aspiration</w:t>
      </w:r>
      <w:r w:rsidR="0048437A">
        <w:rPr>
          <w:rFonts w:ascii="Calibri" w:hAnsi="Calibri" w:cs="Calibri"/>
          <w:color w:val="000000" w:themeColor="text1"/>
          <w:szCs w:val="20"/>
          <w:shd w:val="clear" w:color="auto" w:fill="FFFFFF"/>
        </w:rPr>
        <w:t xml:space="preserve"> which teaches the children the importance of </w:t>
      </w:r>
      <w:r>
        <w:rPr>
          <w:rFonts w:ascii="Calibri" w:hAnsi="Calibri" w:cs="Calibri"/>
          <w:color w:val="000000" w:themeColor="text1"/>
          <w:szCs w:val="20"/>
          <w:shd w:val="clear" w:color="auto" w:fill="FFFFFF"/>
        </w:rPr>
        <w:t>aiming for something and achieving the best</w:t>
      </w:r>
      <w:r w:rsidR="0048437A">
        <w:rPr>
          <w:rFonts w:ascii="Calibri" w:hAnsi="Calibri" w:cs="Calibri"/>
          <w:color w:val="000000" w:themeColor="text1"/>
          <w:szCs w:val="20"/>
          <w:shd w:val="clear" w:color="auto" w:fill="FFFFFF"/>
        </w:rPr>
        <w:t>.</w:t>
      </w:r>
    </w:p>
    <w:p w:rsidR="0048437A" w:rsidRDefault="0048437A" w:rsidP="00583D2F">
      <w:pPr>
        <w:jc w:val="both"/>
        <w:rPr>
          <w:rFonts w:ascii="Calibri" w:hAnsi="Calibri" w:cs="Calibri"/>
          <w:color w:val="000000" w:themeColor="text1"/>
          <w:szCs w:val="20"/>
          <w:shd w:val="clear" w:color="auto" w:fill="FFFFFF"/>
        </w:rPr>
      </w:pPr>
      <w:r>
        <w:rPr>
          <w:rFonts w:ascii="Calibri" w:hAnsi="Calibri" w:cs="Calibri"/>
          <w:color w:val="000000" w:themeColor="text1"/>
          <w:szCs w:val="20"/>
          <w:shd w:val="clear" w:color="auto" w:fill="FFFFFF"/>
        </w:rPr>
        <w:t>We would l</w:t>
      </w:r>
      <w:r w:rsidR="00326AE7">
        <w:rPr>
          <w:rFonts w:ascii="Calibri" w:hAnsi="Calibri" w:cs="Calibri"/>
          <w:color w:val="000000" w:themeColor="text1"/>
          <w:szCs w:val="20"/>
          <w:shd w:val="clear" w:color="auto" w:fill="FFFFFF"/>
        </w:rPr>
        <w:t>ike you to plant a seed of any variety, look after it and watch it grow</w:t>
      </w:r>
      <w:r>
        <w:rPr>
          <w:rFonts w:ascii="Calibri" w:hAnsi="Calibri" w:cs="Calibri"/>
          <w:color w:val="000000" w:themeColor="text1"/>
          <w:szCs w:val="20"/>
          <w:shd w:val="clear" w:color="auto" w:fill="FFFFFF"/>
        </w:rPr>
        <w:t>.</w:t>
      </w:r>
    </w:p>
    <w:p w:rsidR="0048437A" w:rsidRDefault="0048437A" w:rsidP="00583D2F">
      <w:pPr>
        <w:jc w:val="both"/>
        <w:rPr>
          <w:rFonts w:ascii="Calibri" w:hAnsi="Calibri" w:cs="Calibri"/>
          <w:color w:val="000000" w:themeColor="text1"/>
          <w:szCs w:val="20"/>
          <w:shd w:val="clear" w:color="auto" w:fill="FFFFFF"/>
        </w:rPr>
      </w:pPr>
      <w:r>
        <w:rPr>
          <w:rFonts w:ascii="Calibri" w:hAnsi="Calibri" w:cs="Calibri"/>
          <w:color w:val="000000" w:themeColor="text1"/>
          <w:szCs w:val="20"/>
          <w:shd w:val="clear" w:color="auto" w:fill="FFFFFF"/>
        </w:rPr>
        <w:t>Please</w:t>
      </w:r>
      <w:r w:rsidR="00583D2F">
        <w:rPr>
          <w:rFonts w:ascii="Calibri" w:hAnsi="Calibri" w:cs="Calibri"/>
          <w:color w:val="000000" w:themeColor="text1"/>
          <w:szCs w:val="20"/>
          <w:shd w:val="clear" w:color="auto" w:fill="FFFFFF"/>
        </w:rPr>
        <w:t xml:space="preserve"> email or tweet a picture of your child completing the activity</w:t>
      </w:r>
      <w:r>
        <w:rPr>
          <w:rFonts w:ascii="Calibri" w:hAnsi="Calibri" w:cs="Calibri"/>
          <w:color w:val="000000" w:themeColor="text1"/>
          <w:szCs w:val="20"/>
          <w:shd w:val="clear" w:color="auto" w:fill="FFFFFF"/>
        </w:rPr>
        <w:t xml:space="preserve"> to your child’s </w:t>
      </w:r>
      <w:r>
        <w:rPr>
          <w:rFonts w:ascii="Calibri" w:hAnsi="Calibri" w:cs="Calibri"/>
          <w:b/>
          <w:color w:val="000000" w:themeColor="text1"/>
          <w:szCs w:val="20"/>
          <w:shd w:val="clear" w:color="auto" w:fill="FFFFFF"/>
        </w:rPr>
        <w:t xml:space="preserve">teacher </w:t>
      </w:r>
      <w:r>
        <w:rPr>
          <w:rFonts w:ascii="Calibri" w:hAnsi="Calibri" w:cs="Calibri"/>
          <w:color w:val="000000" w:themeColor="text1"/>
          <w:szCs w:val="20"/>
          <w:shd w:val="clear" w:color="auto" w:fill="FFFFFF"/>
        </w:rPr>
        <w:t>by the 15</w:t>
      </w:r>
      <w:r w:rsidRPr="0048437A">
        <w:rPr>
          <w:rFonts w:ascii="Calibri" w:hAnsi="Calibri" w:cs="Calibri"/>
          <w:color w:val="000000" w:themeColor="text1"/>
          <w:szCs w:val="20"/>
          <w:shd w:val="clear" w:color="auto" w:fill="FFFFFF"/>
          <w:vertAlign w:val="superscript"/>
        </w:rPr>
        <w:t>th</w:t>
      </w:r>
      <w:r>
        <w:rPr>
          <w:rFonts w:ascii="Calibri" w:hAnsi="Calibri" w:cs="Calibri"/>
          <w:color w:val="000000" w:themeColor="text1"/>
          <w:szCs w:val="20"/>
          <w:shd w:val="clear" w:color="auto" w:fill="FFFFFF"/>
        </w:rPr>
        <w:t xml:space="preserve"> May 2020.</w:t>
      </w:r>
    </w:p>
    <w:p w:rsidR="0048437A" w:rsidRDefault="0048437A" w:rsidP="00583D2F">
      <w:pPr>
        <w:jc w:val="both"/>
        <w:rPr>
          <w:rFonts w:ascii="Calibri" w:hAnsi="Calibri" w:cs="Calibri"/>
          <w:color w:val="000000" w:themeColor="text1"/>
          <w:szCs w:val="20"/>
          <w:shd w:val="clear" w:color="auto" w:fill="FFFFFF"/>
        </w:rPr>
      </w:pPr>
      <w:r>
        <w:rPr>
          <w:rFonts w:ascii="Calibri" w:hAnsi="Calibri" w:cs="Calibri"/>
          <w:color w:val="000000" w:themeColor="text1"/>
          <w:szCs w:val="20"/>
          <w:shd w:val="clear" w:color="auto" w:fill="FFFFFF"/>
        </w:rPr>
        <w:t>Have fun!</w:t>
      </w:r>
    </w:p>
    <w:p w:rsidR="0048437A" w:rsidRDefault="0048437A">
      <w:pPr>
        <w:rPr>
          <w:rFonts w:ascii="Calibri" w:hAnsi="Calibri" w:cs="Calibri"/>
          <w:color w:val="000000" w:themeColor="text1"/>
          <w:szCs w:val="20"/>
          <w:shd w:val="clear" w:color="auto" w:fill="FFFFFF"/>
        </w:rPr>
      </w:pPr>
    </w:p>
    <w:p w:rsidR="00870B0A" w:rsidRPr="00870B0A" w:rsidRDefault="00583D2F">
      <w:pPr>
        <w:rPr>
          <w:rFonts w:ascii="Calibri" w:hAnsi="Calibri" w:cs="Calibri"/>
          <w:color w:val="000000" w:themeColor="text1"/>
          <w:szCs w:val="20"/>
          <w:shd w:val="clear" w:color="auto" w:fill="FFFFFF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3029C43" wp14:editId="7631ACA6">
            <wp:simplePos x="0" y="0"/>
            <wp:positionH relativeFrom="margin">
              <wp:align>right</wp:align>
            </wp:positionH>
            <wp:positionV relativeFrom="paragraph">
              <wp:posOffset>506446</wp:posOffset>
            </wp:positionV>
            <wp:extent cx="2865755" cy="1255395"/>
            <wp:effectExtent l="0" t="0" r="0" b="1905"/>
            <wp:wrapTight wrapText="bothSides">
              <wp:wrapPolygon edited="0">
                <wp:start x="0" y="0"/>
                <wp:lineTo x="0" y="21305"/>
                <wp:lineTo x="21394" y="21305"/>
                <wp:lineTo x="213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15" t="48702" r="34273" b="12331"/>
                    <a:stretch/>
                  </pic:blipFill>
                  <pic:spPr bwMode="auto">
                    <a:xfrm>
                      <a:off x="0" y="0"/>
                      <a:ext cx="2865755" cy="1255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8437A">
        <w:rPr>
          <w:rFonts w:ascii="Calibri" w:hAnsi="Calibri" w:cs="Calibri"/>
          <w:color w:val="000000" w:themeColor="text1"/>
          <w:szCs w:val="20"/>
          <w:shd w:val="clear" w:color="auto" w:fill="FFFFFF"/>
        </w:rPr>
        <w:t xml:space="preserve">The Year </w:t>
      </w:r>
      <w:r w:rsidR="00326AE7">
        <w:rPr>
          <w:rFonts w:ascii="Calibri" w:hAnsi="Calibri" w:cs="Calibri"/>
          <w:color w:val="000000" w:themeColor="text1"/>
          <w:szCs w:val="20"/>
          <w:shd w:val="clear" w:color="auto" w:fill="FFFFFF"/>
        </w:rPr>
        <w:t>2</w:t>
      </w:r>
      <w:r w:rsidR="0048437A">
        <w:rPr>
          <w:rFonts w:ascii="Calibri" w:hAnsi="Calibri" w:cs="Calibri"/>
          <w:color w:val="000000" w:themeColor="text1"/>
          <w:szCs w:val="20"/>
          <w:shd w:val="clear" w:color="auto" w:fill="FFFFFF"/>
        </w:rPr>
        <w:t xml:space="preserve"> team</w:t>
      </w:r>
      <w:bookmarkStart w:id="0" w:name="_GoBack"/>
      <w:bookmarkEnd w:id="0"/>
      <w:r w:rsidR="0048437A">
        <w:rPr>
          <w:rFonts w:ascii="Calibri" w:hAnsi="Calibri" w:cs="Calibri"/>
          <w:color w:val="000000" w:themeColor="text1"/>
          <w:szCs w:val="20"/>
          <w:shd w:val="clear" w:color="auto" w:fill="FFFFFF"/>
        </w:rPr>
        <w:t xml:space="preserve">  </w:t>
      </w:r>
    </w:p>
    <w:sectPr w:rsidR="00870B0A" w:rsidRPr="00870B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0A"/>
    <w:rsid w:val="00136DA3"/>
    <w:rsid w:val="00145DEB"/>
    <w:rsid w:val="00263474"/>
    <w:rsid w:val="00326AE7"/>
    <w:rsid w:val="0036035D"/>
    <w:rsid w:val="003E0D6C"/>
    <w:rsid w:val="0048437A"/>
    <w:rsid w:val="004C7483"/>
    <w:rsid w:val="00583D2F"/>
    <w:rsid w:val="00870B0A"/>
    <w:rsid w:val="009146C9"/>
    <w:rsid w:val="00A34EEE"/>
    <w:rsid w:val="00BD5EF7"/>
    <w:rsid w:val="00C3488F"/>
    <w:rsid w:val="00FC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A0229"/>
  <w15:chartTrackingRefBased/>
  <w15:docId w15:val="{243F7155-FBC8-4D01-A749-B83D5BF2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Rose</dc:creator>
  <cp:keywords/>
  <dc:description/>
  <cp:lastModifiedBy>Danielle Maxey</cp:lastModifiedBy>
  <cp:revision>2</cp:revision>
  <dcterms:created xsi:type="dcterms:W3CDTF">2020-04-29T11:12:00Z</dcterms:created>
  <dcterms:modified xsi:type="dcterms:W3CDTF">2020-04-29T11:12:00Z</dcterms:modified>
</cp:coreProperties>
</file>